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D38C" w14:textId="0B1ECE16" w:rsidR="007E4AEC" w:rsidRDefault="002209EA" w:rsidP="00AF0DCF">
      <w:pPr>
        <w:jc w:val="center"/>
        <w:rPr>
          <w:rFonts w:ascii="ITC Franklin Gothic BT" w:hAnsi="ITC Franklin Gothic BT"/>
          <w:noProof/>
        </w:rPr>
      </w:pPr>
      <w:r w:rsidRPr="00D00A6F">
        <w:rPr>
          <w:noProof/>
        </w:rPr>
        <w:drawing>
          <wp:anchor distT="0" distB="0" distL="114300" distR="114300" simplePos="0" relativeHeight="251659264" behindDoc="1" locked="0" layoutInCell="1" allowOverlap="1" wp14:anchorId="0973AD3D" wp14:editId="2CE4658B">
            <wp:simplePos x="0" y="0"/>
            <wp:positionH relativeFrom="margin">
              <wp:posOffset>1152525</wp:posOffset>
            </wp:positionH>
            <wp:positionV relativeFrom="paragraph">
              <wp:posOffset>0</wp:posOffset>
            </wp:positionV>
            <wp:extent cx="1462405" cy="1019175"/>
            <wp:effectExtent l="0" t="0" r="4445" b="9525"/>
            <wp:wrapTight wrapText="bothSides">
              <wp:wrapPolygon edited="0">
                <wp:start x="8160" y="0"/>
                <wp:lineTo x="4783" y="2826"/>
                <wp:lineTo x="4221" y="3634"/>
                <wp:lineTo x="4221" y="7671"/>
                <wp:lineTo x="4502" y="12516"/>
                <wp:lineTo x="0" y="19379"/>
                <wp:lineTo x="0" y="21398"/>
                <wp:lineTo x="844" y="21398"/>
                <wp:lineTo x="21384" y="21398"/>
                <wp:lineTo x="21384" y="19379"/>
                <wp:lineTo x="19977" y="19379"/>
                <wp:lineTo x="16882" y="12920"/>
                <wp:lineTo x="17726" y="4037"/>
                <wp:lineTo x="16601" y="2422"/>
                <wp:lineTo x="13224" y="0"/>
                <wp:lineTo x="8160" y="0"/>
              </wp:wrapPolygon>
            </wp:wrapTight>
            <wp:docPr id="3" name="Bildobjekt 3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Farg_S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TC Franklin Gothic BT" w:hAnsi="ITC Franklin Gothic BT"/>
          <w:noProof/>
        </w:rPr>
        <w:drawing>
          <wp:anchor distT="0" distB="0" distL="114300" distR="114300" simplePos="0" relativeHeight="251660288" behindDoc="1" locked="0" layoutInCell="1" allowOverlap="1" wp14:anchorId="13A7449E" wp14:editId="3A4AEDF6">
            <wp:simplePos x="0" y="0"/>
            <wp:positionH relativeFrom="column">
              <wp:posOffset>3348355</wp:posOffset>
            </wp:positionH>
            <wp:positionV relativeFrom="paragraph">
              <wp:posOffset>0</wp:posOffset>
            </wp:positionV>
            <wp:extent cx="12782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46" y="21185"/>
                <wp:lineTo x="21246" y="0"/>
                <wp:lineTo x="0" y="0"/>
              </wp:wrapPolygon>
            </wp:wrapTight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A78D9" w14:textId="0B62F7D0" w:rsidR="00E0048A" w:rsidRDefault="00E0048A" w:rsidP="00E0048A">
      <w:pPr>
        <w:jc w:val="center"/>
        <w:rPr>
          <w:sz w:val="28"/>
          <w:szCs w:val="28"/>
        </w:rPr>
      </w:pPr>
    </w:p>
    <w:p w14:paraId="44151464" w14:textId="77777777" w:rsidR="002209EA" w:rsidRDefault="002209EA" w:rsidP="00E0048A">
      <w:pPr>
        <w:jc w:val="center"/>
        <w:rPr>
          <w:b/>
          <w:sz w:val="28"/>
          <w:szCs w:val="28"/>
        </w:rPr>
      </w:pPr>
    </w:p>
    <w:p w14:paraId="08E836E8" w14:textId="77777777" w:rsidR="002209EA" w:rsidRDefault="002209EA" w:rsidP="00E0048A">
      <w:pPr>
        <w:jc w:val="center"/>
        <w:rPr>
          <w:b/>
          <w:sz w:val="28"/>
          <w:szCs w:val="28"/>
        </w:rPr>
      </w:pPr>
    </w:p>
    <w:p w14:paraId="3DCCD5F6" w14:textId="77777777" w:rsidR="002209EA" w:rsidRDefault="002209EA" w:rsidP="00E0048A">
      <w:pPr>
        <w:jc w:val="center"/>
        <w:rPr>
          <w:b/>
          <w:sz w:val="28"/>
          <w:szCs w:val="28"/>
        </w:rPr>
      </w:pPr>
    </w:p>
    <w:p w14:paraId="071D7E09" w14:textId="77777777" w:rsidR="002209EA" w:rsidRDefault="002209EA" w:rsidP="00E0048A">
      <w:pPr>
        <w:jc w:val="center"/>
        <w:rPr>
          <w:b/>
          <w:sz w:val="28"/>
          <w:szCs w:val="28"/>
        </w:rPr>
      </w:pPr>
    </w:p>
    <w:p w14:paraId="60C15782" w14:textId="77777777" w:rsidR="002209EA" w:rsidRDefault="002209EA" w:rsidP="00E0048A">
      <w:pPr>
        <w:jc w:val="center"/>
        <w:rPr>
          <w:b/>
          <w:sz w:val="28"/>
          <w:szCs w:val="28"/>
        </w:rPr>
      </w:pPr>
    </w:p>
    <w:p w14:paraId="5EFB189D" w14:textId="1178C244" w:rsidR="00AF0DCF" w:rsidRPr="00E0048A" w:rsidRDefault="00AF0DCF" w:rsidP="002209EA">
      <w:pPr>
        <w:rPr>
          <w:rFonts w:ascii="ITC Franklin Gothic BT" w:hAnsi="ITC Franklin Gothic BT"/>
          <w:b/>
        </w:rPr>
      </w:pPr>
      <w:r w:rsidRPr="00E0048A">
        <w:rPr>
          <w:b/>
          <w:sz w:val="28"/>
          <w:szCs w:val="28"/>
        </w:rPr>
        <w:t xml:space="preserve">Nu är det tid för spolning av fastighetens avloppsledningar i kök och badrum. Spolningen görs i ett förebyggande syfte för att undvika framtida </w:t>
      </w:r>
      <w:r w:rsidR="00E0048A">
        <w:rPr>
          <w:b/>
          <w:sz w:val="28"/>
          <w:szCs w:val="28"/>
        </w:rPr>
        <w:t xml:space="preserve">      </w:t>
      </w:r>
      <w:r w:rsidRPr="00E0048A">
        <w:rPr>
          <w:b/>
          <w:sz w:val="28"/>
          <w:szCs w:val="28"/>
        </w:rPr>
        <w:t xml:space="preserve">driftstörningar. </w:t>
      </w:r>
    </w:p>
    <w:p w14:paraId="61EC1B92" w14:textId="77777777" w:rsidR="00AF0DCF" w:rsidRDefault="00AF0DCF" w:rsidP="00AF0DCF">
      <w:pPr>
        <w:pStyle w:val="Default"/>
        <w:rPr>
          <w:sz w:val="28"/>
          <w:szCs w:val="28"/>
        </w:rPr>
      </w:pPr>
    </w:p>
    <w:p w14:paraId="11952281" w14:textId="77777777" w:rsidR="002209EA" w:rsidRDefault="002209EA" w:rsidP="00AF0DCF">
      <w:pPr>
        <w:pStyle w:val="Default"/>
        <w:rPr>
          <w:b/>
          <w:bCs/>
          <w:sz w:val="28"/>
          <w:szCs w:val="28"/>
        </w:rPr>
      </w:pPr>
    </w:p>
    <w:p w14:paraId="39EA9664" w14:textId="31C299DB" w:rsidR="00E0048A" w:rsidRDefault="00AF0DCF" w:rsidP="00AF0DCF">
      <w:pPr>
        <w:pStyle w:val="Default"/>
        <w:rPr>
          <w:b/>
          <w:bCs/>
          <w:sz w:val="28"/>
          <w:szCs w:val="28"/>
        </w:rPr>
      </w:pPr>
      <w:r w:rsidRPr="002209EA">
        <w:rPr>
          <w:b/>
          <w:bCs/>
          <w:sz w:val="28"/>
          <w:szCs w:val="28"/>
          <w:u w:val="single"/>
        </w:rPr>
        <w:t xml:space="preserve">Vi kommer till er på </w:t>
      </w:r>
      <w:r w:rsidR="00E0048A" w:rsidRPr="002209EA">
        <w:rPr>
          <w:b/>
          <w:bCs/>
          <w:sz w:val="28"/>
          <w:szCs w:val="28"/>
          <w:u w:val="single"/>
        </w:rPr>
        <w:t xml:space="preserve">Brf </w:t>
      </w:r>
      <w:proofErr w:type="spellStart"/>
      <w:r w:rsidR="002209EA" w:rsidRPr="002209EA">
        <w:rPr>
          <w:b/>
          <w:bCs/>
          <w:sz w:val="28"/>
          <w:szCs w:val="28"/>
          <w:u w:val="single"/>
        </w:rPr>
        <w:t>BoKlok</w:t>
      </w:r>
      <w:proofErr w:type="spellEnd"/>
      <w:r w:rsidR="002209EA" w:rsidRPr="002209EA">
        <w:rPr>
          <w:b/>
          <w:bCs/>
          <w:sz w:val="28"/>
          <w:szCs w:val="28"/>
          <w:u w:val="single"/>
        </w:rPr>
        <w:t xml:space="preserve"> Nyponet i Eslöv</w:t>
      </w:r>
      <w:r w:rsidR="00E0048A" w:rsidRPr="002209EA">
        <w:rPr>
          <w:b/>
          <w:bCs/>
          <w:sz w:val="28"/>
          <w:szCs w:val="28"/>
          <w:u w:val="single"/>
        </w:rPr>
        <w:t xml:space="preserve"> följande datum</w:t>
      </w:r>
      <w:r w:rsidR="00E0048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</w:t>
      </w:r>
    </w:p>
    <w:p w14:paraId="0AB506DC" w14:textId="7524E920" w:rsidR="00E0048A" w:rsidRDefault="00E0048A" w:rsidP="00E0048A">
      <w:pPr>
        <w:pStyle w:val="Default"/>
        <w:rPr>
          <w:bCs/>
          <w:sz w:val="28"/>
          <w:szCs w:val="28"/>
        </w:rPr>
      </w:pPr>
    </w:p>
    <w:p w14:paraId="5DD4E503" w14:textId="5C7C5F63" w:rsidR="00346BBD" w:rsidRPr="00346BBD" w:rsidRDefault="00346BBD" w:rsidP="00E0048A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Måndagen </w:t>
      </w:r>
      <w:r w:rsidR="002209EA">
        <w:rPr>
          <w:b/>
          <w:bCs/>
          <w:sz w:val="28"/>
          <w:szCs w:val="28"/>
        </w:rPr>
        <w:t>1 juni</w:t>
      </w:r>
      <w:r w:rsidR="00E0048A">
        <w:rPr>
          <w:b/>
          <w:bCs/>
          <w:sz w:val="28"/>
          <w:szCs w:val="28"/>
        </w:rPr>
        <w:tab/>
      </w:r>
      <w:r w:rsidR="002209EA">
        <w:rPr>
          <w:bCs/>
          <w:sz w:val="28"/>
          <w:szCs w:val="28"/>
        </w:rPr>
        <w:t>Mullbärsgatan 3 A-D och 5 A-F</w:t>
      </w:r>
    </w:p>
    <w:p w14:paraId="4B627BAE" w14:textId="4E62BC9B" w:rsidR="00E0048A" w:rsidRPr="00346BBD" w:rsidRDefault="00E0048A" w:rsidP="00E0048A">
      <w:pPr>
        <w:pStyle w:val="Default"/>
        <w:rPr>
          <w:bCs/>
          <w:sz w:val="12"/>
          <w:szCs w:val="12"/>
        </w:rPr>
      </w:pPr>
      <w:r w:rsidRPr="007B35CE">
        <w:rPr>
          <w:b/>
          <w:bCs/>
          <w:sz w:val="28"/>
          <w:szCs w:val="28"/>
        </w:rPr>
        <w:t xml:space="preserve">Tisdagen </w:t>
      </w:r>
      <w:r w:rsidR="002209EA">
        <w:rPr>
          <w:b/>
          <w:bCs/>
          <w:sz w:val="28"/>
          <w:szCs w:val="28"/>
        </w:rPr>
        <w:t>2 juni</w:t>
      </w:r>
      <w:r>
        <w:rPr>
          <w:bCs/>
          <w:sz w:val="28"/>
          <w:szCs w:val="28"/>
        </w:rPr>
        <w:tab/>
      </w:r>
      <w:r w:rsidR="002209EA">
        <w:rPr>
          <w:bCs/>
          <w:sz w:val="28"/>
          <w:szCs w:val="28"/>
        </w:rPr>
        <w:t>Mullbärsgatan 7 A-F</w:t>
      </w:r>
      <w:r w:rsidR="00346BBD">
        <w:rPr>
          <w:bCs/>
          <w:sz w:val="12"/>
          <w:szCs w:val="12"/>
        </w:rPr>
        <w:t xml:space="preserve">  </w:t>
      </w:r>
      <w:r w:rsidR="00346BB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1B43B2A" w14:textId="77777777" w:rsidR="00AF0DCF" w:rsidRPr="00346BBD" w:rsidRDefault="00AF0DCF" w:rsidP="00AF0DC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0A4EA316" w14:textId="77777777" w:rsidR="00AF0DCF" w:rsidRDefault="00AF0DCF" w:rsidP="00AF0DC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Det är mycket viktigt att vi får tillträde till er lägenhet den aktuella dagen! </w:t>
      </w:r>
    </w:p>
    <w:p w14:paraId="05D33AE4" w14:textId="77777777" w:rsidR="00AF0DCF" w:rsidRDefault="00AF0DCF" w:rsidP="00AF0DCF">
      <w:pPr>
        <w:pStyle w:val="Default"/>
        <w:rPr>
          <w:b/>
          <w:bCs/>
          <w:sz w:val="28"/>
          <w:szCs w:val="28"/>
        </w:rPr>
      </w:pPr>
    </w:p>
    <w:p w14:paraId="138703A3" w14:textId="22AA5BD1" w:rsidR="00AF0DCF" w:rsidRPr="0063510E" w:rsidRDefault="00AF0DCF" w:rsidP="00AF0DCF">
      <w:pPr>
        <w:pStyle w:val="Default"/>
        <w:rPr>
          <w:bCs/>
          <w:sz w:val="28"/>
          <w:szCs w:val="28"/>
          <w:highlight w:val="yellow"/>
        </w:rPr>
      </w:pPr>
      <w:r w:rsidRPr="002848E8">
        <w:rPr>
          <w:bCs/>
          <w:sz w:val="28"/>
          <w:szCs w:val="28"/>
          <w:highlight w:val="yellow"/>
        </w:rPr>
        <w:t xml:space="preserve">Om ni inte </w:t>
      </w:r>
      <w:r>
        <w:rPr>
          <w:bCs/>
          <w:sz w:val="28"/>
          <w:szCs w:val="28"/>
          <w:highlight w:val="yellow"/>
        </w:rPr>
        <w:t>kan</w:t>
      </w:r>
      <w:r w:rsidRPr="002848E8">
        <w:rPr>
          <w:bCs/>
          <w:sz w:val="28"/>
          <w:szCs w:val="28"/>
          <w:highlight w:val="yellow"/>
        </w:rPr>
        <w:t xml:space="preserve"> vara hemma och öppna för oss </w:t>
      </w:r>
      <w:r>
        <w:rPr>
          <w:bCs/>
          <w:sz w:val="28"/>
          <w:szCs w:val="28"/>
          <w:highlight w:val="yellow"/>
        </w:rPr>
        <w:t xml:space="preserve">så </w:t>
      </w:r>
      <w:r w:rsidRPr="002848E8">
        <w:rPr>
          <w:bCs/>
          <w:sz w:val="28"/>
          <w:szCs w:val="28"/>
          <w:highlight w:val="yellow"/>
        </w:rPr>
        <w:t xml:space="preserve">finns det </w:t>
      </w:r>
      <w:r w:rsidR="002209EA">
        <w:rPr>
          <w:bCs/>
          <w:sz w:val="28"/>
          <w:szCs w:val="28"/>
          <w:highlight w:val="yellow"/>
        </w:rPr>
        <w:t xml:space="preserve">möjlighet för oss att använda servicenyckel. Viktigt är då att ni lämnar låset i </w:t>
      </w:r>
      <w:proofErr w:type="spellStart"/>
      <w:r w:rsidR="002209EA">
        <w:rPr>
          <w:bCs/>
          <w:sz w:val="28"/>
          <w:szCs w:val="28"/>
          <w:highlight w:val="yellow"/>
        </w:rPr>
        <w:t>sk</w:t>
      </w:r>
      <w:proofErr w:type="spellEnd"/>
      <w:r w:rsidR="002209EA">
        <w:rPr>
          <w:bCs/>
          <w:sz w:val="28"/>
          <w:szCs w:val="28"/>
          <w:highlight w:val="yellow"/>
        </w:rPr>
        <w:t xml:space="preserve"> serviceläge.</w:t>
      </w:r>
    </w:p>
    <w:p w14:paraId="3DA350A4" w14:textId="77777777" w:rsidR="00AF0DCF" w:rsidRDefault="00AF0DCF" w:rsidP="00AF0DCF">
      <w:pPr>
        <w:pStyle w:val="Default"/>
        <w:rPr>
          <w:bCs/>
          <w:sz w:val="28"/>
          <w:szCs w:val="28"/>
        </w:rPr>
      </w:pPr>
    </w:p>
    <w:p w14:paraId="3D5987E8" w14:textId="7D554E94" w:rsidR="00AF0DCF" w:rsidRPr="00E0048A" w:rsidRDefault="00E0048A" w:rsidP="00AF0DCF">
      <w:pPr>
        <w:pStyle w:val="Default"/>
        <w:rPr>
          <w:bCs/>
          <w:sz w:val="28"/>
          <w:szCs w:val="28"/>
        </w:rPr>
      </w:pPr>
      <w:r w:rsidRPr="009D4B91">
        <w:rPr>
          <w:bCs/>
          <w:sz w:val="28"/>
          <w:szCs w:val="28"/>
        </w:rPr>
        <w:t>Vi kommer att</w:t>
      </w:r>
      <w:r>
        <w:rPr>
          <w:bCs/>
          <w:sz w:val="28"/>
          <w:szCs w:val="28"/>
        </w:rPr>
        <w:t xml:space="preserve"> vara på plats från ca klockan 08,00 och </w:t>
      </w:r>
      <w:r>
        <w:rPr>
          <w:sz w:val="28"/>
          <w:szCs w:val="28"/>
        </w:rPr>
        <w:t xml:space="preserve">beräknar att påbörja spolningen ca klockan 08,15. </w:t>
      </w:r>
      <w:r w:rsidR="00AF0DCF">
        <w:rPr>
          <w:sz w:val="28"/>
          <w:szCs w:val="28"/>
        </w:rPr>
        <w:t xml:space="preserve">Vi har dessvärre ingen möjlighet att lämna mer exakta tider gällande när vi kommer till just er lägenhet </w:t>
      </w:r>
      <w:r>
        <w:rPr>
          <w:sz w:val="28"/>
          <w:szCs w:val="28"/>
        </w:rPr>
        <w:t xml:space="preserve">än vad som står </w:t>
      </w:r>
      <w:r w:rsidR="00346BBD">
        <w:rPr>
          <w:sz w:val="28"/>
          <w:szCs w:val="28"/>
        </w:rPr>
        <w:t xml:space="preserve">på </w:t>
      </w:r>
      <w:proofErr w:type="spellStart"/>
      <w:r w:rsidR="00346BBD">
        <w:rPr>
          <w:sz w:val="28"/>
          <w:szCs w:val="28"/>
        </w:rPr>
        <w:t>spolschemat</w:t>
      </w:r>
      <w:proofErr w:type="spellEnd"/>
      <w:r>
        <w:rPr>
          <w:sz w:val="28"/>
          <w:szCs w:val="28"/>
        </w:rPr>
        <w:t xml:space="preserve"> </w:t>
      </w:r>
      <w:r w:rsidR="00AF0DCF">
        <w:rPr>
          <w:sz w:val="28"/>
          <w:szCs w:val="28"/>
        </w:rPr>
        <w:t xml:space="preserve">men </w:t>
      </w:r>
      <w:r w:rsidR="002209EA">
        <w:rPr>
          <w:sz w:val="28"/>
          <w:szCs w:val="28"/>
        </w:rPr>
        <w:t>en fingervisning kan vara att vi börjar på nedre våningen och fortsätter uppåt.</w:t>
      </w:r>
    </w:p>
    <w:p w14:paraId="2EBFB170" w14:textId="77777777" w:rsidR="00AF0DCF" w:rsidRDefault="00AF0DCF" w:rsidP="00AF0DCF">
      <w:pPr>
        <w:pStyle w:val="Default"/>
        <w:rPr>
          <w:sz w:val="28"/>
          <w:szCs w:val="28"/>
        </w:rPr>
      </w:pPr>
    </w:p>
    <w:p w14:paraId="111D40A8" w14:textId="77777777" w:rsidR="002209EA" w:rsidRPr="00F267E0" w:rsidRDefault="002209EA" w:rsidP="002209EA">
      <w:pPr>
        <w:pStyle w:val="Default"/>
        <w:rPr>
          <w:sz w:val="28"/>
          <w:szCs w:val="28"/>
        </w:rPr>
      </w:pPr>
      <w:r w:rsidRPr="008279F7">
        <w:rPr>
          <w:b/>
          <w:sz w:val="28"/>
          <w:szCs w:val="28"/>
          <w:highlight w:val="yellow"/>
          <w:u w:val="single"/>
        </w:rPr>
        <w:t>Glöm inte att plocka</w:t>
      </w:r>
      <w:r w:rsidRPr="008279F7">
        <w:rPr>
          <w:b/>
          <w:bCs/>
          <w:sz w:val="28"/>
          <w:szCs w:val="28"/>
          <w:highlight w:val="yellow"/>
          <w:u w:val="single"/>
        </w:rPr>
        <w:t xml:space="preserve"> undan privata saker under vasken i kök och badrum</w:t>
      </w:r>
      <w:r>
        <w:rPr>
          <w:b/>
          <w:bCs/>
          <w:sz w:val="28"/>
          <w:szCs w:val="28"/>
          <w:highlight w:val="yellow"/>
          <w:u w:val="single"/>
        </w:rPr>
        <w:t xml:space="preserve"> samt gästtoalett</w:t>
      </w:r>
      <w:r w:rsidRPr="008279F7">
        <w:rPr>
          <w:b/>
          <w:bCs/>
          <w:sz w:val="28"/>
          <w:szCs w:val="28"/>
          <w:highlight w:val="yellow"/>
          <w:u w:val="single"/>
        </w:rPr>
        <w:t xml:space="preserve"> och, </w:t>
      </w:r>
      <w:proofErr w:type="gramStart"/>
      <w:r w:rsidRPr="008279F7">
        <w:rPr>
          <w:b/>
          <w:bCs/>
          <w:sz w:val="28"/>
          <w:szCs w:val="28"/>
          <w:highlight w:val="yellow"/>
          <w:u w:val="single"/>
        </w:rPr>
        <w:t>om  möjligt</w:t>
      </w:r>
      <w:proofErr w:type="gramEnd"/>
      <w:r w:rsidRPr="008279F7">
        <w:rPr>
          <w:b/>
          <w:bCs/>
          <w:sz w:val="28"/>
          <w:szCs w:val="28"/>
          <w:highlight w:val="yellow"/>
          <w:u w:val="single"/>
        </w:rPr>
        <w:t>, att ta bort eventuell badkarsfront samt rulla ihop mattor som ligger framför vaskarna</w:t>
      </w:r>
      <w:r w:rsidRPr="00564D78">
        <w:rPr>
          <w:b/>
          <w:bCs/>
          <w:sz w:val="28"/>
          <w:szCs w:val="28"/>
          <w:highlight w:val="yellow"/>
          <w:u w:val="single"/>
        </w:rPr>
        <w:t>. Tack på förhand.</w:t>
      </w:r>
    </w:p>
    <w:p w14:paraId="23D52314" w14:textId="77777777" w:rsidR="00AF0DCF" w:rsidRDefault="00AF0DCF" w:rsidP="00AF0DCF">
      <w:pPr>
        <w:pStyle w:val="Default"/>
        <w:rPr>
          <w:sz w:val="28"/>
          <w:szCs w:val="28"/>
        </w:rPr>
      </w:pPr>
    </w:p>
    <w:p w14:paraId="42AF87B6" w14:textId="6AF44BA8" w:rsidR="00AF0DCF" w:rsidRDefault="00AF0DCF" w:rsidP="00AF0D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Mobiltelefonnummer till spolteknikern på plats: </w:t>
      </w:r>
      <w:r w:rsidR="002209EA">
        <w:rPr>
          <w:sz w:val="28"/>
          <w:szCs w:val="28"/>
        </w:rPr>
        <w:t xml:space="preserve">Tim Forsman </w:t>
      </w:r>
      <w:proofErr w:type="gramStart"/>
      <w:r w:rsidR="002209EA">
        <w:rPr>
          <w:sz w:val="28"/>
          <w:szCs w:val="28"/>
        </w:rPr>
        <w:t>0723-873716</w:t>
      </w:r>
      <w:proofErr w:type="gramEnd"/>
    </w:p>
    <w:p w14:paraId="3907524F" w14:textId="3A7F5B79" w:rsidR="002209EA" w:rsidRPr="002209EA" w:rsidRDefault="002209EA" w:rsidP="00AF0DCF">
      <w:pPr>
        <w:pStyle w:val="Default"/>
      </w:pPr>
      <w:r w:rsidRPr="002209EA">
        <w:t>(</w:t>
      </w:r>
      <w:proofErr w:type="gramStart"/>
      <w:r w:rsidRPr="002209EA">
        <w:t>7,30-15,30</w:t>
      </w:r>
      <w:proofErr w:type="gramEnd"/>
      <w:r w:rsidRPr="002209EA">
        <w:t xml:space="preserve"> endast under </w:t>
      </w:r>
      <w:proofErr w:type="spellStart"/>
      <w:r w:rsidRPr="002209EA">
        <w:t>spolperioden</w:t>
      </w:r>
      <w:proofErr w:type="spellEnd"/>
      <w:r w:rsidRPr="002209EA">
        <w:t>)</w:t>
      </w:r>
    </w:p>
    <w:p w14:paraId="62F63BF7" w14:textId="77777777" w:rsidR="00AF0DCF" w:rsidRDefault="00AF0DCF" w:rsidP="00AF0DCF">
      <w:pPr>
        <w:pStyle w:val="Default"/>
        <w:rPr>
          <w:sz w:val="28"/>
          <w:szCs w:val="28"/>
        </w:rPr>
      </w:pPr>
    </w:p>
    <w:p w14:paraId="78F1C693" w14:textId="77777777" w:rsidR="002209EA" w:rsidRDefault="002209EA" w:rsidP="00AF0DCF">
      <w:pPr>
        <w:pStyle w:val="Default"/>
      </w:pPr>
    </w:p>
    <w:p w14:paraId="1B674D52" w14:textId="37D4C762" w:rsidR="00AF0DCF" w:rsidRDefault="00AF0DCF" w:rsidP="00AF0DCF">
      <w:pPr>
        <w:pStyle w:val="Default"/>
        <w:rPr>
          <w:b/>
          <w:bCs/>
        </w:rPr>
      </w:pPr>
      <w:proofErr w:type="gramStart"/>
      <w:r w:rsidRPr="004E6E8C">
        <w:t>Vi</w:t>
      </w:r>
      <w:r>
        <w:t xml:space="preserve">d </w:t>
      </w:r>
      <w:r w:rsidRPr="004E6E8C">
        <w:t xml:space="preserve"> eventuella</w:t>
      </w:r>
      <w:proofErr w:type="gramEnd"/>
      <w:r w:rsidRPr="004E6E8C">
        <w:t xml:space="preserve"> </w:t>
      </w:r>
      <w:r>
        <w:t xml:space="preserve">övriga </w:t>
      </w:r>
      <w:r w:rsidRPr="004E6E8C">
        <w:t xml:space="preserve">frågor ring </w:t>
      </w:r>
      <w:r w:rsidRPr="004E6E8C">
        <w:rPr>
          <w:b/>
          <w:bCs/>
        </w:rPr>
        <w:t>Spolarna,</w:t>
      </w:r>
      <w:r>
        <w:rPr>
          <w:b/>
          <w:bCs/>
        </w:rPr>
        <w:t xml:space="preserve"> Hanna Berndtsson 0707-143772 eller </w:t>
      </w:r>
    </w:p>
    <w:p w14:paraId="650E0D6A" w14:textId="77777777" w:rsidR="00AF0DCF" w:rsidRDefault="00AF0DCF" w:rsidP="00AF0DCF">
      <w:pPr>
        <w:pStyle w:val="Default"/>
        <w:rPr>
          <w:b/>
        </w:rPr>
      </w:pPr>
      <w:r>
        <w:rPr>
          <w:b/>
          <w:bCs/>
        </w:rPr>
        <w:t xml:space="preserve"> </w:t>
      </w:r>
      <w:r w:rsidRPr="00FD6F8F">
        <w:rPr>
          <w:bCs/>
        </w:rPr>
        <w:t>(växel)</w:t>
      </w:r>
      <w:r w:rsidRPr="004E6E8C">
        <w:rPr>
          <w:b/>
          <w:bCs/>
        </w:rPr>
        <w:t xml:space="preserve"> </w:t>
      </w:r>
      <w:proofErr w:type="gramStart"/>
      <w:r>
        <w:t>044-352402</w:t>
      </w:r>
      <w:proofErr w:type="gramEnd"/>
      <w:r w:rsidRPr="004E6E8C">
        <w:t xml:space="preserve">, </w:t>
      </w:r>
      <w:r w:rsidRPr="00FD6F8F">
        <w:rPr>
          <w:b/>
        </w:rPr>
        <w:t>telefontid 8:00-16:00</w:t>
      </w:r>
    </w:p>
    <w:p w14:paraId="67259869" w14:textId="77777777" w:rsidR="007E4AEC" w:rsidRDefault="007E4AEC" w:rsidP="00AF0DCF">
      <w:pPr>
        <w:pStyle w:val="Default"/>
        <w:rPr>
          <w:b/>
        </w:rPr>
      </w:pPr>
    </w:p>
    <w:p w14:paraId="2854EC7B" w14:textId="77777777" w:rsidR="007E4AEC" w:rsidRDefault="007E4AEC" w:rsidP="00AF0DCF">
      <w:pPr>
        <w:pStyle w:val="Default"/>
        <w:rPr>
          <w:b/>
        </w:rPr>
      </w:pPr>
    </w:p>
    <w:p w14:paraId="5D00F995" w14:textId="77777777" w:rsidR="00110BAC" w:rsidRDefault="00110BAC" w:rsidP="007E4AEC">
      <w:pPr>
        <w:pStyle w:val="Default"/>
      </w:pPr>
    </w:p>
    <w:sectPr w:rsidR="00110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B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BF"/>
    <w:rsid w:val="00110BAC"/>
    <w:rsid w:val="00111DB7"/>
    <w:rsid w:val="002209EA"/>
    <w:rsid w:val="00346BBD"/>
    <w:rsid w:val="006C253F"/>
    <w:rsid w:val="007D0C2F"/>
    <w:rsid w:val="007E4AEC"/>
    <w:rsid w:val="00AF0DCF"/>
    <w:rsid w:val="00C01003"/>
    <w:rsid w:val="00C425BF"/>
    <w:rsid w:val="00E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2C9"/>
  <w15:chartTrackingRefBased/>
  <w15:docId w15:val="{0991267D-9BEF-4934-B546-D2986C7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CF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F0DCF"/>
    <w:pPr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6BB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BBD"/>
    <w:rPr>
      <w:rFonts w:ascii="Segoe UI" w:eastAsia="Times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Åse Bylinder</cp:lastModifiedBy>
  <cp:revision>2</cp:revision>
  <cp:lastPrinted>2019-09-02T12:34:00Z</cp:lastPrinted>
  <dcterms:created xsi:type="dcterms:W3CDTF">2020-05-21T08:48:00Z</dcterms:created>
  <dcterms:modified xsi:type="dcterms:W3CDTF">2020-05-21T08:48:00Z</dcterms:modified>
</cp:coreProperties>
</file>